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28" w:rsidRPr="00F0676F" w:rsidRDefault="00F0676F" w:rsidP="00F0676F">
      <w:pPr>
        <w:spacing w:line="360" w:lineRule="auto"/>
        <w:jc w:val="center"/>
        <w:rPr>
          <w:rFonts w:ascii="Arial" w:hAnsi="Arial" w:cs="Arial"/>
          <w:b/>
          <w:color w:val="1F3864" w:themeColor="accent5" w:themeShade="80"/>
          <w:sz w:val="26"/>
          <w:szCs w:val="26"/>
          <w:u w:val="single"/>
        </w:rPr>
      </w:pPr>
      <w:bookmarkStart w:id="0" w:name="_GoBack"/>
      <w:bookmarkEnd w:id="0"/>
      <w:r w:rsidRPr="00F0676F">
        <w:rPr>
          <w:rFonts w:ascii="Arial" w:hAnsi="Arial" w:cs="Arial"/>
          <w:b/>
          <w:color w:val="1F3864" w:themeColor="accent5" w:themeShade="80"/>
          <w:sz w:val="26"/>
          <w:szCs w:val="26"/>
          <w:u w:val="single"/>
        </w:rPr>
        <w:t>NORMAS DEL CENTRO Y PERÍODO DE ADAPTACIÓN DE TRES AÑOS</w:t>
      </w:r>
    </w:p>
    <w:p w:rsidR="00F0676F" w:rsidRDefault="00F0676F" w:rsidP="00F0676F">
      <w:pPr>
        <w:spacing w:line="360" w:lineRule="auto"/>
        <w:jc w:val="both"/>
        <w:rPr>
          <w:rFonts w:ascii="Arial" w:hAnsi="Arial" w:cs="Arial"/>
          <w:color w:val="1F3864" w:themeColor="accent5" w:themeShade="80"/>
          <w:sz w:val="22"/>
          <w:szCs w:val="22"/>
        </w:rPr>
      </w:pPr>
    </w:p>
    <w:p w:rsidR="00F0676F" w:rsidRDefault="00F0676F" w:rsidP="00F0676F">
      <w:pPr>
        <w:spacing w:line="360" w:lineRule="auto"/>
        <w:ind w:firstLine="567"/>
        <w:jc w:val="both"/>
        <w:rPr>
          <w:rFonts w:ascii="Arial" w:hAnsi="Arial" w:cs="Arial"/>
          <w:color w:val="1F3864" w:themeColor="accent5" w:themeShade="80"/>
        </w:rPr>
      </w:pPr>
      <w:r w:rsidRPr="0047749D">
        <w:rPr>
          <w:rFonts w:ascii="Arial" w:hAnsi="Arial" w:cs="Arial"/>
          <w:color w:val="1F3864" w:themeColor="accent5" w:themeShade="80"/>
        </w:rPr>
        <w:t>En primer lugar, deseamos dar la bienvenida al centro a los niños que asistirán al CEIP Juan Sebastián Elcano el próximo curso.</w:t>
      </w:r>
    </w:p>
    <w:p w:rsidR="0047749D" w:rsidRPr="0047749D" w:rsidRDefault="0047749D" w:rsidP="00F0676F">
      <w:pPr>
        <w:spacing w:line="360" w:lineRule="auto"/>
        <w:ind w:firstLine="567"/>
        <w:jc w:val="both"/>
        <w:rPr>
          <w:rFonts w:ascii="Arial" w:hAnsi="Arial" w:cs="Arial"/>
          <w:color w:val="1F3864" w:themeColor="accent5" w:themeShade="80"/>
        </w:rPr>
      </w:pPr>
    </w:p>
    <w:p w:rsidR="00F0676F" w:rsidRDefault="00F0676F" w:rsidP="00F0676F">
      <w:pPr>
        <w:spacing w:line="360" w:lineRule="auto"/>
        <w:ind w:firstLine="567"/>
        <w:jc w:val="both"/>
        <w:rPr>
          <w:rFonts w:ascii="Arial" w:hAnsi="Arial" w:cs="Arial"/>
          <w:color w:val="1F3864" w:themeColor="accent5" w:themeShade="80"/>
        </w:rPr>
      </w:pPr>
      <w:r w:rsidRPr="0047749D">
        <w:rPr>
          <w:rFonts w:ascii="Arial" w:hAnsi="Arial" w:cs="Arial"/>
          <w:color w:val="1F3864" w:themeColor="accent5" w:themeShade="80"/>
        </w:rPr>
        <w:t>A continuación, les vamos a informar de unas normas básicas del centro y en concreto del funcionamiento del ciclo de Educación Infantil. Es muy importante que las tengan en cuenta a lo largo de todo el curso escolar y que las cumplan, por el bien de los niños y de la comunidad.</w:t>
      </w:r>
    </w:p>
    <w:p w:rsidR="0047749D" w:rsidRPr="0047749D" w:rsidRDefault="0047749D" w:rsidP="00F0676F">
      <w:pPr>
        <w:spacing w:line="360" w:lineRule="auto"/>
        <w:ind w:firstLine="567"/>
        <w:jc w:val="both"/>
        <w:rPr>
          <w:rFonts w:ascii="Arial" w:hAnsi="Arial" w:cs="Arial"/>
          <w:color w:val="1F3864" w:themeColor="accent5" w:themeShade="80"/>
        </w:rPr>
      </w:pPr>
    </w:p>
    <w:p w:rsidR="00F0676F" w:rsidRPr="0047749D" w:rsidRDefault="00F0676F" w:rsidP="00F0676F">
      <w:pPr>
        <w:pStyle w:val="Prrafodelista"/>
        <w:numPr>
          <w:ilvl w:val="0"/>
          <w:numId w:val="4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1F3864" w:themeColor="accent5" w:themeShade="80"/>
        </w:rPr>
      </w:pPr>
      <w:r w:rsidRPr="0047749D">
        <w:rPr>
          <w:rFonts w:ascii="Arial" w:hAnsi="Arial" w:cs="Arial"/>
          <w:color w:val="1F3864" w:themeColor="accent5" w:themeShade="80"/>
          <w:u w:val="single"/>
        </w:rPr>
        <w:t>Período de Adaptación</w:t>
      </w:r>
      <w:r w:rsidRPr="0047749D">
        <w:rPr>
          <w:rFonts w:ascii="Arial" w:hAnsi="Arial" w:cs="Arial"/>
          <w:color w:val="1F3864" w:themeColor="accent5" w:themeShade="80"/>
        </w:rPr>
        <w:t xml:space="preserve">. Se realizará la primera semana de curso y solo para los alumnos de 3 años. En este período los horarios son distintos, más reducidos, (salen más pronto) y es muy conveniente respetarlos para una correcta adaptación de nuestros niños al centro, Debemos tener en cuenta que es un cambio muy importante para ellos (dependencias, profesorado, hábitos y rutinas nuevas). Por todo ello, es aconsejable que los niños no asistan a </w:t>
      </w:r>
      <w:r w:rsidR="00D436EF">
        <w:rPr>
          <w:rFonts w:ascii="Arial" w:hAnsi="Arial" w:cs="Arial"/>
          <w:color w:val="1F3864" w:themeColor="accent5" w:themeShade="80"/>
        </w:rPr>
        <w:t xml:space="preserve">“Los primeros del </w:t>
      </w:r>
      <w:proofErr w:type="gramStart"/>
      <w:r w:rsidR="00D436EF">
        <w:rPr>
          <w:rFonts w:ascii="Arial" w:hAnsi="Arial" w:cs="Arial"/>
          <w:color w:val="1F3864" w:themeColor="accent5" w:themeShade="80"/>
        </w:rPr>
        <w:t xml:space="preserve">cole” </w:t>
      </w:r>
      <w:r w:rsidRPr="0047749D">
        <w:rPr>
          <w:rFonts w:ascii="Arial" w:hAnsi="Arial" w:cs="Arial"/>
          <w:color w:val="1F3864" w:themeColor="accent5" w:themeShade="80"/>
        </w:rPr>
        <w:t xml:space="preserve"> ni</w:t>
      </w:r>
      <w:proofErr w:type="gramEnd"/>
      <w:r w:rsidRPr="0047749D">
        <w:rPr>
          <w:rFonts w:ascii="Arial" w:hAnsi="Arial" w:cs="Arial"/>
          <w:color w:val="1F3864" w:themeColor="accent5" w:themeShade="80"/>
        </w:rPr>
        <w:t xml:space="preserve"> al comedor. La adaptación debe ser progresiva, por el bien de sus hijos.</w:t>
      </w:r>
    </w:p>
    <w:p w:rsidR="00F0676F" w:rsidRPr="0047749D" w:rsidRDefault="00F0676F" w:rsidP="00F0676F">
      <w:pPr>
        <w:pStyle w:val="Prrafodelista"/>
        <w:numPr>
          <w:ilvl w:val="0"/>
          <w:numId w:val="4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1F3864" w:themeColor="accent5" w:themeShade="80"/>
        </w:rPr>
      </w:pPr>
      <w:r w:rsidRPr="0047749D">
        <w:rPr>
          <w:rFonts w:ascii="Arial" w:hAnsi="Arial" w:cs="Arial"/>
          <w:color w:val="1F3864" w:themeColor="accent5" w:themeShade="80"/>
        </w:rPr>
        <w:t>Los padres deberán asistir tanto a las reuniones generales como a las tutorías, A estas, solo podrán acudir los tutores legales de los niños, ya que no se puede dar información sobre un menor a otras personas.</w:t>
      </w:r>
    </w:p>
    <w:p w:rsidR="00F0676F" w:rsidRPr="0047749D" w:rsidRDefault="00F0676F" w:rsidP="00F0676F">
      <w:pPr>
        <w:pStyle w:val="Prrafodelista"/>
        <w:numPr>
          <w:ilvl w:val="0"/>
          <w:numId w:val="4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1F3864" w:themeColor="accent5" w:themeShade="80"/>
        </w:rPr>
      </w:pPr>
      <w:r w:rsidRPr="0047749D">
        <w:rPr>
          <w:rFonts w:ascii="Arial" w:hAnsi="Arial" w:cs="Arial"/>
          <w:color w:val="1F3864" w:themeColor="accent5" w:themeShade="80"/>
        </w:rPr>
        <w:t>Durante las vacaciones de verano deberán hacer a los niños autónomos dentro de sus capacidades y edad: dejarán de tomar biberones, dejarán los chupetes y los pañales, así como el uso del carrito.</w:t>
      </w:r>
    </w:p>
    <w:p w:rsidR="00F0676F" w:rsidRPr="0047749D" w:rsidRDefault="00F0676F" w:rsidP="00F0676F">
      <w:pPr>
        <w:pStyle w:val="Prrafodelista"/>
        <w:numPr>
          <w:ilvl w:val="0"/>
          <w:numId w:val="4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1F3864" w:themeColor="accent5" w:themeShade="80"/>
        </w:rPr>
      </w:pPr>
      <w:r w:rsidRPr="0047749D">
        <w:rPr>
          <w:rFonts w:ascii="Arial" w:hAnsi="Arial" w:cs="Arial"/>
          <w:color w:val="1F3864" w:themeColor="accent5" w:themeShade="80"/>
        </w:rPr>
        <w:t>Los niños vendrán sin pañal al cole, por lo que deberán controlar esfínteres, Por ello es aconsejable quitar el pañal si no se ha hecho ya.</w:t>
      </w:r>
    </w:p>
    <w:p w:rsidR="0047749D" w:rsidRPr="0047749D" w:rsidRDefault="0047749D" w:rsidP="00F0676F">
      <w:pPr>
        <w:pStyle w:val="Prrafodelista"/>
        <w:numPr>
          <w:ilvl w:val="0"/>
          <w:numId w:val="4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1F3864" w:themeColor="accent5" w:themeShade="80"/>
        </w:rPr>
      </w:pPr>
      <w:r w:rsidRPr="0047749D">
        <w:rPr>
          <w:rFonts w:ascii="Arial" w:hAnsi="Arial" w:cs="Arial"/>
          <w:color w:val="1F3864" w:themeColor="accent5" w:themeShade="80"/>
          <w:u w:val="single"/>
        </w:rPr>
        <w:t>Ropa para el cole</w:t>
      </w:r>
      <w:r w:rsidRPr="0047749D">
        <w:rPr>
          <w:rFonts w:ascii="Arial" w:hAnsi="Arial" w:cs="Arial"/>
          <w:color w:val="1F3864" w:themeColor="accent5" w:themeShade="80"/>
        </w:rPr>
        <w:t xml:space="preserve">: </w:t>
      </w:r>
      <w:r w:rsidR="00D436EF">
        <w:rPr>
          <w:rFonts w:ascii="Arial" w:hAnsi="Arial" w:cs="Arial"/>
          <w:color w:val="1F3864" w:themeColor="accent5" w:themeShade="80"/>
        </w:rPr>
        <w:t>ropa amplia y cómoda</w:t>
      </w:r>
      <w:r w:rsidRPr="0047749D">
        <w:rPr>
          <w:rFonts w:ascii="Arial" w:hAnsi="Arial" w:cs="Arial"/>
          <w:color w:val="1F3864" w:themeColor="accent5" w:themeShade="80"/>
        </w:rPr>
        <w:t>, zapatos y deportivas de velcro, abrigos fáciles de abrochar. Todo esto facilitará la autonomía de sus hijos en la vida escolar y también para ir al baño.</w:t>
      </w:r>
    </w:p>
    <w:p w:rsidR="0047749D" w:rsidRPr="0047749D" w:rsidRDefault="0047749D" w:rsidP="00F0676F">
      <w:pPr>
        <w:pStyle w:val="Prrafodelista"/>
        <w:numPr>
          <w:ilvl w:val="0"/>
          <w:numId w:val="4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1F3864" w:themeColor="accent5" w:themeShade="80"/>
        </w:rPr>
      </w:pPr>
      <w:r w:rsidRPr="0047749D">
        <w:rPr>
          <w:rFonts w:ascii="Arial" w:hAnsi="Arial" w:cs="Arial"/>
          <w:color w:val="1F3864" w:themeColor="accent5" w:themeShade="80"/>
        </w:rPr>
        <w:t>La ropa deberá estar identificada con su nombre, sobre todo abrigos y chaquetas.</w:t>
      </w:r>
    </w:p>
    <w:p w:rsidR="0047749D" w:rsidRDefault="0047749D" w:rsidP="00F0676F">
      <w:pPr>
        <w:pStyle w:val="Prrafodelista"/>
        <w:numPr>
          <w:ilvl w:val="0"/>
          <w:numId w:val="4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1F3864" w:themeColor="accent5" w:themeShade="80"/>
        </w:rPr>
      </w:pPr>
      <w:r w:rsidRPr="0047749D">
        <w:rPr>
          <w:rFonts w:ascii="Arial" w:hAnsi="Arial" w:cs="Arial"/>
          <w:color w:val="1F3864" w:themeColor="accent5" w:themeShade="80"/>
          <w:u w:val="single"/>
        </w:rPr>
        <w:t>Alergias</w:t>
      </w:r>
      <w:r w:rsidRPr="0047749D">
        <w:rPr>
          <w:rFonts w:ascii="Arial" w:hAnsi="Arial" w:cs="Arial"/>
          <w:color w:val="1F3864" w:themeColor="accent5" w:themeShade="80"/>
        </w:rPr>
        <w:t>: en el caso de alergias, intolerancias, enfermedades respiratorias o de cualquier otra índole, es necesario que paséis por secretaría para traer los informes que tengáis.</w:t>
      </w:r>
    </w:p>
    <w:p w:rsidR="0047749D" w:rsidRPr="0047749D" w:rsidRDefault="0047749D" w:rsidP="0047749D">
      <w:pPr>
        <w:pStyle w:val="Prrafodelista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color w:val="1F3864" w:themeColor="accent5" w:themeShade="80"/>
        </w:rPr>
      </w:pPr>
    </w:p>
    <w:p w:rsidR="0047749D" w:rsidRPr="0047749D" w:rsidRDefault="0047749D" w:rsidP="0047749D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1F3864" w:themeColor="accent5" w:themeShade="80"/>
        </w:rPr>
      </w:pPr>
      <w:r w:rsidRPr="0047749D">
        <w:rPr>
          <w:rFonts w:ascii="Arial" w:hAnsi="Arial" w:cs="Arial"/>
          <w:color w:val="1F3864" w:themeColor="accent5" w:themeShade="80"/>
        </w:rPr>
        <w:t>El Equipo de Educación Infantil espera que estas normas les sean de utilidad y faciliten la adaptación de los niños al centro escolar.</w:t>
      </w:r>
    </w:p>
    <w:p w:rsidR="0047749D" w:rsidRPr="0047749D" w:rsidRDefault="0047749D" w:rsidP="0047749D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1F3864" w:themeColor="accent5" w:themeShade="80"/>
        </w:rPr>
      </w:pPr>
      <w:r w:rsidRPr="0047749D">
        <w:rPr>
          <w:rFonts w:ascii="Arial" w:hAnsi="Arial" w:cs="Arial"/>
          <w:color w:val="1F3864" w:themeColor="accent5" w:themeShade="80"/>
        </w:rPr>
        <w:t>Les esperamos en septiembre con mucha ilusión</w:t>
      </w:r>
    </w:p>
    <w:p w:rsidR="006E433C" w:rsidRPr="0047749D" w:rsidRDefault="0047749D" w:rsidP="0047749D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1F3864" w:themeColor="accent5" w:themeShade="80"/>
        </w:rPr>
      </w:pPr>
      <w:r w:rsidRPr="0047749D">
        <w:rPr>
          <w:rFonts w:ascii="Arial" w:hAnsi="Arial" w:cs="Arial"/>
          <w:color w:val="1F3864" w:themeColor="accent5" w:themeShade="80"/>
        </w:rPr>
        <w:t>Un saludo.</w:t>
      </w:r>
    </w:p>
    <w:sectPr w:rsidR="006E433C" w:rsidRPr="0047749D" w:rsidSect="006E4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851" w:bottom="737" w:left="1418" w:header="851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3A" w:rsidRDefault="0078483A">
      <w:r>
        <w:separator/>
      </w:r>
    </w:p>
  </w:endnote>
  <w:endnote w:type="continuationSeparator" w:id="0">
    <w:p w:rsidR="0078483A" w:rsidRDefault="0078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sterBodoni BT">
    <w:altName w:val="Dutch801 XBd BT"/>
    <w:charset w:val="00"/>
    <w:family w:val="roman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DD" w:rsidRDefault="00F71BD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1BDD" w:rsidRDefault="00F71B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DD" w:rsidRDefault="00F71BDD">
    <w:pPr>
      <w:pStyle w:val="Piedepgina"/>
      <w:framePr w:wrap="around" w:vAnchor="text" w:hAnchor="margin" w:xAlign="center" w:y="1"/>
      <w:rPr>
        <w:rStyle w:val="Nmerodepgina"/>
      </w:rPr>
    </w:pPr>
  </w:p>
  <w:p w:rsidR="00F71BDD" w:rsidRPr="004D3040" w:rsidRDefault="004D3040" w:rsidP="00E94DE2">
    <w:pPr>
      <w:rPr>
        <w:rStyle w:val="nfasisintenso"/>
        <w:rFonts w:asciiTheme="minorHAnsi" w:hAnsiTheme="minorHAnsi"/>
        <w:i w:val="0"/>
        <w:color w:val="365F91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-19050</wp:posOffset>
              </wp:positionV>
              <wp:extent cx="5941695" cy="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6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008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25pt;margin-top:-1.5pt;width:467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" strokecolor="#365f91" strokeweight="3pt">
              <v:shadow color="#7f7f7f" opacity=".5" offset="1pt"/>
            </v:shape>
          </w:pict>
        </mc:Fallback>
      </mc:AlternateContent>
    </w:r>
    <w:r w:rsidR="00F71BDD" w:rsidRPr="004D3040">
      <w:rPr>
        <w:rStyle w:val="nfasisintenso"/>
        <w:rFonts w:asciiTheme="minorHAnsi" w:hAnsiTheme="minorHAnsi"/>
        <w:i w:val="0"/>
        <w:color w:val="365F91"/>
      </w:rPr>
      <w:t xml:space="preserve">C/ </w:t>
    </w:r>
    <w:proofErr w:type="spellStart"/>
    <w:r w:rsidRPr="004D3040">
      <w:rPr>
        <w:rStyle w:val="nfasisintenso"/>
        <w:rFonts w:asciiTheme="minorHAnsi" w:hAnsiTheme="minorHAnsi"/>
        <w:i w:val="0"/>
        <w:color w:val="365F91"/>
      </w:rPr>
      <w:t>Mirasierra</w:t>
    </w:r>
    <w:proofErr w:type="spellEnd"/>
    <w:r w:rsidRPr="004D3040">
      <w:rPr>
        <w:rStyle w:val="nfasisintenso"/>
        <w:rFonts w:asciiTheme="minorHAnsi" w:hAnsiTheme="minorHAnsi"/>
        <w:i w:val="0"/>
        <w:color w:val="365F91"/>
      </w:rPr>
      <w:t>, 29</w:t>
    </w:r>
    <w:r w:rsidR="00F71BDD" w:rsidRPr="004D3040">
      <w:rPr>
        <w:rStyle w:val="nfasisintenso"/>
        <w:rFonts w:asciiTheme="minorHAnsi" w:hAnsiTheme="minorHAnsi"/>
        <w:i w:val="0"/>
        <w:color w:val="365F91"/>
      </w:rPr>
      <w:t xml:space="preserve">   </w:t>
    </w:r>
  </w:p>
  <w:p w:rsidR="00F71BDD" w:rsidRPr="004D3040" w:rsidRDefault="004D3040" w:rsidP="00E95BA9">
    <w:pPr>
      <w:jc w:val="both"/>
      <w:rPr>
        <w:rStyle w:val="nfasisintenso"/>
        <w:rFonts w:asciiTheme="minorHAnsi" w:hAnsiTheme="minorHAnsi"/>
        <w:i w:val="0"/>
        <w:color w:val="365F91"/>
      </w:rPr>
    </w:pPr>
    <w:r>
      <w:rPr>
        <w:rStyle w:val="nfasisintenso"/>
        <w:rFonts w:asciiTheme="minorHAnsi" w:hAnsiTheme="minorHAnsi"/>
        <w:i w:val="0"/>
        <w:color w:val="365F91"/>
      </w:rPr>
      <w:t>28026</w:t>
    </w:r>
    <w:r w:rsidR="00F71BDD" w:rsidRPr="004D3040">
      <w:rPr>
        <w:rStyle w:val="nfasisintenso"/>
        <w:rFonts w:asciiTheme="minorHAnsi" w:hAnsiTheme="minorHAnsi"/>
        <w:i w:val="0"/>
        <w:color w:val="365F91"/>
      </w:rPr>
      <w:t xml:space="preserve"> - MADRID </w:t>
    </w:r>
  </w:p>
  <w:p w:rsidR="00F71BDD" w:rsidRPr="004D3040" w:rsidRDefault="00F71BDD" w:rsidP="00E95BA9">
    <w:pPr>
      <w:pStyle w:val="Ttulo2"/>
      <w:jc w:val="both"/>
      <w:rPr>
        <w:rStyle w:val="nfasisintenso"/>
        <w:rFonts w:asciiTheme="minorHAnsi" w:hAnsiTheme="minorHAnsi"/>
        <w:i w:val="0"/>
        <w:color w:val="365F91"/>
        <w:lang w:val="es-ES"/>
      </w:rPr>
    </w:pPr>
    <w:r w:rsidRPr="004D3040">
      <w:rPr>
        <w:rStyle w:val="nfasisintenso"/>
        <w:rFonts w:asciiTheme="minorHAnsi" w:hAnsiTheme="minorHAnsi"/>
        <w:i w:val="0"/>
        <w:color w:val="365F91"/>
        <w:lang w:val="es-ES"/>
      </w:rPr>
      <w:t xml:space="preserve">TF: </w:t>
    </w:r>
    <w:proofErr w:type="gramStart"/>
    <w:r w:rsidRPr="004D3040">
      <w:rPr>
        <w:rStyle w:val="nfasisintenso"/>
        <w:rFonts w:asciiTheme="minorHAnsi" w:hAnsiTheme="minorHAnsi"/>
        <w:i w:val="0"/>
        <w:color w:val="365F91"/>
        <w:lang w:val="es-ES"/>
      </w:rPr>
      <w:t>91</w:t>
    </w:r>
    <w:r w:rsidR="004D3040">
      <w:rPr>
        <w:rStyle w:val="nfasisintenso"/>
        <w:rFonts w:asciiTheme="minorHAnsi" w:hAnsiTheme="minorHAnsi"/>
        <w:i w:val="0"/>
        <w:color w:val="365F91"/>
        <w:lang w:val="es-ES"/>
      </w:rPr>
      <w:t>4765139</w:t>
    </w:r>
    <w:r w:rsidRPr="004D3040">
      <w:rPr>
        <w:rStyle w:val="nfasisintenso"/>
        <w:rFonts w:asciiTheme="minorHAnsi" w:hAnsiTheme="minorHAnsi"/>
        <w:i w:val="0"/>
        <w:color w:val="365F91"/>
        <w:lang w:val="es-ES"/>
      </w:rPr>
      <w:t xml:space="preserve">  Fax</w:t>
    </w:r>
    <w:proofErr w:type="gramEnd"/>
    <w:r w:rsidRPr="004D3040">
      <w:rPr>
        <w:rStyle w:val="nfasisintenso"/>
        <w:rFonts w:asciiTheme="minorHAnsi" w:hAnsiTheme="minorHAnsi"/>
        <w:i w:val="0"/>
        <w:color w:val="365F91"/>
        <w:lang w:val="es-ES"/>
      </w:rPr>
      <w:t>: 91</w:t>
    </w:r>
    <w:r w:rsidR="004D3040">
      <w:rPr>
        <w:rStyle w:val="nfasisintenso"/>
        <w:rFonts w:asciiTheme="minorHAnsi" w:hAnsiTheme="minorHAnsi"/>
        <w:i w:val="0"/>
        <w:color w:val="365F91"/>
        <w:lang w:val="es-ES"/>
      </w:rPr>
      <w:t>4768107</w:t>
    </w:r>
  </w:p>
  <w:p w:rsidR="00F71BDD" w:rsidRPr="004D3040" w:rsidRDefault="00F71BDD" w:rsidP="00E95BA9">
    <w:pPr>
      <w:jc w:val="both"/>
      <w:rPr>
        <w:rFonts w:asciiTheme="minorHAnsi" w:hAnsiTheme="minorHAnsi"/>
      </w:rPr>
    </w:pPr>
    <w:r w:rsidRPr="004D3040">
      <w:rPr>
        <w:rFonts w:asciiTheme="minorHAnsi" w:hAnsiTheme="minorHAnsi"/>
        <w:b/>
        <w:i/>
        <w:color w:val="244061"/>
        <w:u w:val="single"/>
      </w:rPr>
      <w:t xml:space="preserve">E-mail: </w:t>
    </w:r>
    <w:hyperlink r:id="rId1" w:history="1">
      <w:r w:rsidR="004D3040" w:rsidRPr="007C41A2">
        <w:rPr>
          <w:rStyle w:val="Hipervnculo"/>
          <w:rFonts w:asciiTheme="minorHAnsi" w:hAnsiTheme="minorHAnsi"/>
          <w:b/>
          <w:i/>
        </w:rPr>
        <w:t>cp.elcano.madrid@educa.madrid.org</w:t>
      </w:r>
    </w:hyperlink>
  </w:p>
  <w:p w:rsidR="00F71BDD" w:rsidRPr="00557B18" w:rsidRDefault="00F71BDD" w:rsidP="007C344F">
    <w:pPr>
      <w:jc w:val="right"/>
      <w:rPr>
        <w:rStyle w:val="nfasisintenso"/>
        <w:i w:val="0"/>
        <w:color w:val="365F91"/>
      </w:rPr>
    </w:pPr>
  </w:p>
  <w:p w:rsidR="00F71BDD" w:rsidRPr="00557B18" w:rsidRDefault="00F71BDD" w:rsidP="007C344F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E2" w:rsidRDefault="00E94D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3A" w:rsidRDefault="0078483A">
      <w:r>
        <w:separator/>
      </w:r>
    </w:p>
  </w:footnote>
  <w:footnote w:type="continuationSeparator" w:id="0">
    <w:p w:rsidR="0078483A" w:rsidRDefault="0078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E2" w:rsidRDefault="00E94D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C3" w:rsidRDefault="004D3040" w:rsidP="00D471B5">
    <w:pPr>
      <w:pStyle w:val="Encabezado"/>
      <w:tabs>
        <w:tab w:val="clear" w:pos="4252"/>
        <w:tab w:val="clear" w:pos="8504"/>
        <w:tab w:val="right" w:pos="9637"/>
      </w:tabs>
      <w:spacing w:line="0" w:lineRule="atLeast"/>
      <w:rPr>
        <w:rStyle w:val="nfasisintenso"/>
        <w:i w:val="0"/>
      </w:rPr>
    </w:pPr>
    <w:r>
      <w:rPr>
        <w:b/>
        <w:bCs/>
        <w:i/>
        <w:iCs/>
        <w:noProof/>
        <w:color w:val="365F91"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3488690</wp:posOffset>
          </wp:positionH>
          <wp:positionV relativeFrom="paragraph">
            <wp:posOffset>65100</wp:posOffset>
          </wp:positionV>
          <wp:extent cx="589263" cy="504190"/>
          <wp:effectExtent l="0" t="0" r="1905" b="0"/>
          <wp:wrapNone/>
          <wp:docPr id="16" name="Imagen 1" descr="LOGO BILINGÜ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ILINGÜ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63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BDD" w:rsidRPr="009A2724">
      <w:rPr>
        <w:rStyle w:val="nfasisintenso"/>
        <w:rFonts w:ascii="Arial Black" w:hAnsi="Arial Black"/>
        <w:i w:val="0"/>
        <w:color w:val="365F91"/>
        <w:sz w:val="18"/>
        <w:szCs w:val="18"/>
      </w:rPr>
      <w:t>C.E.I.P. BILINGÜE</w:t>
    </w:r>
    <w:r w:rsidR="00F71BDD">
      <w:rPr>
        <w:rStyle w:val="nfasisintenso"/>
        <w:rFonts w:ascii="Arial Black" w:hAnsi="Arial Black"/>
        <w:i w:val="0"/>
        <w:color w:val="365F91"/>
      </w:rPr>
      <w:tab/>
    </w:r>
    <w:r w:rsidR="00D471B5">
      <w:rPr>
        <w:rStyle w:val="nfasisintenso"/>
        <w:rFonts w:ascii="Arial Black" w:hAnsi="Arial Black"/>
        <w:i w:val="0"/>
        <w:color w:val="365F91"/>
      </w:rPr>
      <w:t xml:space="preserve">                                                      </w:t>
    </w:r>
    <w:r w:rsidR="00F71BDD" w:rsidRPr="00C46E28">
      <w:rPr>
        <w:rStyle w:val="nfasisintenso"/>
        <w:rFonts w:ascii="Arial" w:hAnsi="Arial" w:cs="Arial"/>
        <w:i w:val="0"/>
        <w:color w:val="365F91"/>
        <w:sz w:val="14"/>
        <w:szCs w:val="14"/>
      </w:rPr>
      <w:t>Dirección del Áre</w:t>
    </w:r>
    <w:r w:rsidR="00A928B7" w:rsidRPr="00C46E28">
      <w:rPr>
        <w:rStyle w:val="nfasisintenso"/>
        <w:rFonts w:ascii="Arial" w:hAnsi="Arial" w:cs="Arial"/>
        <w:i w:val="0"/>
        <w:color w:val="365F91"/>
        <w:sz w:val="14"/>
        <w:szCs w:val="14"/>
      </w:rPr>
      <w:t xml:space="preserve">a Territorial de Madrid </w:t>
    </w:r>
    <w:r w:rsidR="00F71BDD" w:rsidRPr="00C46E28">
      <w:rPr>
        <w:rStyle w:val="nfasisintenso"/>
        <w:rFonts w:ascii="Arial" w:hAnsi="Arial" w:cs="Arial"/>
        <w:i w:val="0"/>
        <w:color w:val="365F91"/>
        <w:sz w:val="14"/>
        <w:szCs w:val="14"/>
      </w:rPr>
      <w:t>Capital</w:t>
    </w:r>
  </w:p>
  <w:p w:rsidR="00F71BDD" w:rsidRPr="007654C3" w:rsidRDefault="0078483A" w:rsidP="00D471B5">
    <w:pPr>
      <w:pStyle w:val="Encabezado"/>
      <w:tabs>
        <w:tab w:val="clear" w:pos="4252"/>
        <w:tab w:val="clear" w:pos="8504"/>
        <w:tab w:val="left" w:pos="0"/>
        <w:tab w:val="center" w:pos="7938"/>
        <w:tab w:val="right" w:pos="9637"/>
      </w:tabs>
      <w:spacing w:line="0" w:lineRule="atLeast"/>
      <w:rPr>
        <w:rStyle w:val="nfasisintenso"/>
        <w:i w:val="0"/>
      </w:rPr>
    </w:pPr>
    <w:r>
      <w:rPr>
        <w:rStyle w:val="nfasisintenso"/>
        <w:rFonts w:ascii="Arial Black" w:hAnsi="Arial Black"/>
        <w:color w:val="365F91"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458.65pt;margin-top:.55pt;width:23.7pt;height:21.4pt;z-index:251657728;visibility:visible;mso-wrap-edited:f;mso-position-vertical:absolute">
          <v:imagedata r:id="rId2" o:title=""/>
        </v:shape>
        <o:OLEObject Type="Embed" ProgID="Word.Picture.8" ShapeID="_x0000_s2063" DrawAspect="Content" ObjectID="_1709837604" r:id="rId3"/>
      </w:object>
    </w:r>
    <w:r w:rsidR="00BC4042">
      <w:rPr>
        <w:rStyle w:val="nfasisintenso"/>
        <w:rFonts w:ascii="Arial Black" w:hAnsi="Arial Black"/>
        <w:i w:val="0"/>
        <w:color w:val="365F91"/>
        <w:sz w:val="18"/>
        <w:szCs w:val="18"/>
      </w:rPr>
      <w:t>JUAN SEBASTIÁN EL</w:t>
    </w:r>
    <w:r w:rsidR="00D471B5" w:rsidRPr="00D471B5">
      <w:rPr>
        <w:rStyle w:val="nfasisintenso"/>
        <w:rFonts w:ascii="Arial Black" w:hAnsi="Arial Black"/>
        <w:i w:val="0"/>
        <w:color w:val="365F91"/>
        <w:sz w:val="18"/>
        <w:szCs w:val="18"/>
      </w:rPr>
      <w:t>CANO</w:t>
    </w:r>
    <w:r w:rsidR="00D471B5">
      <w:rPr>
        <w:rStyle w:val="nfasisintenso"/>
        <w:rFonts w:ascii="Arial" w:hAnsi="Arial" w:cs="Arial"/>
        <w:i w:val="0"/>
        <w:color w:val="365F91"/>
        <w:sz w:val="16"/>
        <w:szCs w:val="16"/>
      </w:rPr>
      <w:tab/>
    </w:r>
    <w:r w:rsidR="00F71BDD" w:rsidRPr="00C46E28">
      <w:rPr>
        <w:rStyle w:val="nfasisintenso"/>
        <w:rFonts w:ascii="Arial" w:hAnsi="Arial" w:cs="Arial"/>
        <w:i w:val="0"/>
        <w:color w:val="365F91"/>
        <w:sz w:val="16"/>
        <w:szCs w:val="16"/>
      </w:rPr>
      <w:t>CONSEJERÍA DE EDUCACIÓN</w:t>
    </w:r>
  </w:p>
  <w:p w:rsidR="00F71BDD" w:rsidRPr="007C344F" w:rsidRDefault="00D471B5" w:rsidP="00D471B5">
    <w:pPr>
      <w:pStyle w:val="Encabezado"/>
      <w:tabs>
        <w:tab w:val="clear" w:pos="4252"/>
        <w:tab w:val="clear" w:pos="8504"/>
        <w:tab w:val="center" w:pos="7938"/>
        <w:tab w:val="right" w:pos="9637"/>
      </w:tabs>
      <w:spacing w:line="0" w:lineRule="atLeast"/>
      <w:rPr>
        <w:rStyle w:val="nfasisintenso"/>
        <w:rFonts w:ascii="Arial Black" w:hAnsi="Arial Black"/>
        <w:sz w:val="28"/>
        <w:szCs w:val="28"/>
      </w:rPr>
    </w:pPr>
    <w:r>
      <w:rPr>
        <w:rStyle w:val="nfasisintenso"/>
        <w:rFonts w:ascii="Arial" w:hAnsi="Arial" w:cs="Arial"/>
        <w:i w:val="0"/>
        <w:color w:val="365F91"/>
        <w:sz w:val="16"/>
        <w:szCs w:val="16"/>
      </w:rPr>
      <w:t>CÓD. CENTRO: 28005726</w:t>
    </w:r>
    <w:r>
      <w:rPr>
        <w:rStyle w:val="nfasisintenso"/>
        <w:rFonts w:ascii="Arial" w:hAnsi="Arial" w:cs="Arial"/>
        <w:i w:val="0"/>
        <w:color w:val="365F91"/>
        <w:sz w:val="16"/>
        <w:szCs w:val="16"/>
      </w:rPr>
      <w:tab/>
    </w:r>
    <w:r w:rsidR="004D3040">
      <w:rPr>
        <w:rStyle w:val="nfasisintenso"/>
        <w:rFonts w:ascii="Arial" w:hAnsi="Arial" w:cs="Arial"/>
        <w:i w:val="0"/>
        <w:color w:val="365F91"/>
        <w:sz w:val="16"/>
        <w:szCs w:val="16"/>
      </w:rPr>
      <w:t>Y JUVENTUD</w:t>
    </w:r>
  </w:p>
  <w:p w:rsidR="00F71BDD" w:rsidRPr="00A928B7" w:rsidRDefault="00F71BDD" w:rsidP="00D471B5">
    <w:pPr>
      <w:pStyle w:val="Encabezado"/>
      <w:tabs>
        <w:tab w:val="clear" w:pos="4252"/>
        <w:tab w:val="clear" w:pos="8504"/>
        <w:tab w:val="center" w:pos="7938"/>
        <w:tab w:val="right" w:pos="9637"/>
      </w:tabs>
      <w:spacing w:line="0" w:lineRule="atLeast"/>
      <w:rPr>
        <w:rFonts w:ascii="Arial Black" w:hAnsi="Arial Black"/>
        <w:noProof/>
        <w:color w:val="365F91"/>
        <w:sz w:val="22"/>
        <w:szCs w:val="22"/>
      </w:rPr>
    </w:pPr>
    <w:r>
      <w:rPr>
        <w:rFonts w:ascii="Arial Black" w:hAnsi="Arial Black"/>
        <w:noProof/>
        <w:color w:val="365F91"/>
        <w:sz w:val="16"/>
        <w:szCs w:val="16"/>
      </w:rPr>
      <w:tab/>
    </w:r>
    <w:r w:rsidRPr="00A928B7">
      <w:rPr>
        <w:rFonts w:ascii="Arial Black" w:hAnsi="Arial Black"/>
        <w:noProof/>
        <w:color w:val="365F91"/>
        <w:sz w:val="22"/>
        <w:szCs w:val="22"/>
      </w:rPr>
      <w:t>COMUNIDAD DE MADRID</w:t>
    </w:r>
  </w:p>
  <w:p w:rsidR="00F71BDD" w:rsidRDefault="00A928B7" w:rsidP="00A928B7">
    <w:pPr>
      <w:pStyle w:val="Encabezado"/>
      <w:tabs>
        <w:tab w:val="clear" w:pos="4252"/>
        <w:tab w:val="clear" w:pos="8504"/>
        <w:tab w:val="left" w:pos="8025"/>
      </w:tabs>
      <w:rPr>
        <w:rStyle w:val="nfasisintenso"/>
        <w:rFonts w:ascii="Arial Black" w:hAnsi="Arial Black"/>
        <w:b w:val="0"/>
        <w:bCs w:val="0"/>
        <w:i w:val="0"/>
        <w:iCs w:val="0"/>
        <w:noProof/>
        <w:color w:val="auto"/>
        <w:sz w:val="16"/>
        <w:szCs w:val="16"/>
      </w:rPr>
    </w:pPr>
    <w:r>
      <w:rPr>
        <w:rStyle w:val="nfasisintenso"/>
        <w:rFonts w:ascii="Arial Black" w:hAnsi="Arial Black"/>
        <w:b w:val="0"/>
        <w:bCs w:val="0"/>
        <w:i w:val="0"/>
        <w:iCs w:val="0"/>
        <w:noProof/>
        <w:color w:val="auto"/>
        <w:sz w:val="16"/>
        <w:szCs w:val="16"/>
      </w:rPr>
      <w:tab/>
    </w:r>
  </w:p>
  <w:p w:rsidR="000B03FC" w:rsidRPr="00F71BDD" w:rsidRDefault="000B03FC" w:rsidP="00A928B7">
    <w:pPr>
      <w:pStyle w:val="Encabezado"/>
      <w:tabs>
        <w:tab w:val="clear" w:pos="4252"/>
        <w:tab w:val="clear" w:pos="8504"/>
        <w:tab w:val="left" w:pos="8025"/>
      </w:tabs>
      <w:rPr>
        <w:rStyle w:val="nfasisintenso"/>
        <w:rFonts w:ascii="Arial Black" w:hAnsi="Arial Black"/>
        <w:b w:val="0"/>
        <w:bCs w:val="0"/>
        <w:i w:val="0"/>
        <w:iCs w:val="0"/>
        <w:noProof/>
        <w:color w:val="auto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E2" w:rsidRDefault="00E94D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85D"/>
    <w:multiLevelType w:val="hybridMultilevel"/>
    <w:tmpl w:val="4C40C77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12DF"/>
    <w:multiLevelType w:val="hybridMultilevel"/>
    <w:tmpl w:val="301287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D0252"/>
    <w:multiLevelType w:val="hybridMultilevel"/>
    <w:tmpl w:val="C542EDF2"/>
    <w:lvl w:ilvl="0" w:tplc="3C0E54D2">
      <w:start w:val="1"/>
      <w:numFmt w:val="bullet"/>
      <w:lvlText w:val=""/>
      <w:lvlJc w:val="left"/>
      <w:pPr>
        <w:tabs>
          <w:tab w:val="num" w:pos="717"/>
        </w:tabs>
        <w:ind w:left="757" w:hanging="397"/>
      </w:pPr>
      <w:rPr>
        <w:rFonts w:ascii="Wingdings" w:hAnsi="Wingdings" w:hint="default"/>
        <w:b w:val="0"/>
        <w:i w:val="0"/>
        <w:color w:val="17365D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460C6"/>
    <w:multiLevelType w:val="hybridMultilevel"/>
    <w:tmpl w:val="9732F8FC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4A"/>
    <w:rsid w:val="000B03FC"/>
    <w:rsid w:val="000C6B69"/>
    <w:rsid w:val="00120729"/>
    <w:rsid w:val="0012760A"/>
    <w:rsid w:val="001A048D"/>
    <w:rsid w:val="001A0D69"/>
    <w:rsid w:val="0024488A"/>
    <w:rsid w:val="00263E61"/>
    <w:rsid w:val="002C7934"/>
    <w:rsid w:val="002F6C90"/>
    <w:rsid w:val="003471ED"/>
    <w:rsid w:val="00442454"/>
    <w:rsid w:val="0047749D"/>
    <w:rsid w:val="004A4C76"/>
    <w:rsid w:val="004D3040"/>
    <w:rsid w:val="004F4CBF"/>
    <w:rsid w:val="00551CC6"/>
    <w:rsid w:val="0055581F"/>
    <w:rsid w:val="00557B18"/>
    <w:rsid w:val="005759DD"/>
    <w:rsid w:val="00591904"/>
    <w:rsid w:val="005D3D1C"/>
    <w:rsid w:val="005E1DE4"/>
    <w:rsid w:val="00612C99"/>
    <w:rsid w:val="00655CA8"/>
    <w:rsid w:val="006778E4"/>
    <w:rsid w:val="006E433C"/>
    <w:rsid w:val="007012C5"/>
    <w:rsid w:val="00701744"/>
    <w:rsid w:val="007654C3"/>
    <w:rsid w:val="0078483A"/>
    <w:rsid w:val="007A5A2F"/>
    <w:rsid w:val="007B3CB6"/>
    <w:rsid w:val="007C344F"/>
    <w:rsid w:val="007C6B2F"/>
    <w:rsid w:val="00873DCC"/>
    <w:rsid w:val="008A7D2C"/>
    <w:rsid w:val="008D6D2E"/>
    <w:rsid w:val="0094182A"/>
    <w:rsid w:val="009A2724"/>
    <w:rsid w:val="00A365A9"/>
    <w:rsid w:val="00A42D16"/>
    <w:rsid w:val="00A928B7"/>
    <w:rsid w:val="00AC3628"/>
    <w:rsid w:val="00AD274D"/>
    <w:rsid w:val="00AD5EA5"/>
    <w:rsid w:val="00B055A2"/>
    <w:rsid w:val="00B22CDC"/>
    <w:rsid w:val="00B33332"/>
    <w:rsid w:val="00BA724A"/>
    <w:rsid w:val="00BC4042"/>
    <w:rsid w:val="00C365BD"/>
    <w:rsid w:val="00C46E28"/>
    <w:rsid w:val="00C52C33"/>
    <w:rsid w:val="00D10780"/>
    <w:rsid w:val="00D15BA7"/>
    <w:rsid w:val="00D436EF"/>
    <w:rsid w:val="00D471B5"/>
    <w:rsid w:val="00D64454"/>
    <w:rsid w:val="00D90164"/>
    <w:rsid w:val="00DA08C8"/>
    <w:rsid w:val="00DD1743"/>
    <w:rsid w:val="00E21F3B"/>
    <w:rsid w:val="00E33B59"/>
    <w:rsid w:val="00E73718"/>
    <w:rsid w:val="00E94DE2"/>
    <w:rsid w:val="00E95BA9"/>
    <w:rsid w:val="00F0676F"/>
    <w:rsid w:val="00F5281A"/>
    <w:rsid w:val="00F71BDD"/>
    <w:rsid w:val="00F86CE2"/>
    <w:rsid w:val="00FC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584829DD-0D12-4669-AEC8-4E598F06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04"/>
  </w:style>
  <w:style w:type="paragraph" w:styleId="Ttulo1">
    <w:name w:val="heading 1"/>
    <w:basedOn w:val="Normal"/>
    <w:next w:val="Normal"/>
    <w:qFormat/>
    <w:rsid w:val="00591904"/>
    <w:pPr>
      <w:keepNext/>
      <w:outlineLvl w:val="0"/>
    </w:pPr>
    <w:rPr>
      <w:rFonts w:ascii="MS Sans Serif" w:hAnsi="MS Sans Serif"/>
      <w:b/>
      <w:color w:val="808080"/>
      <w:sz w:val="32"/>
      <w:lang w:val="es-ES_tradnl"/>
    </w:rPr>
  </w:style>
  <w:style w:type="paragraph" w:styleId="Ttulo2">
    <w:name w:val="heading 2"/>
    <w:basedOn w:val="Normal"/>
    <w:next w:val="Normal"/>
    <w:qFormat/>
    <w:rsid w:val="00591904"/>
    <w:pPr>
      <w:keepNext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591904"/>
    <w:pPr>
      <w:keepNext/>
      <w:jc w:val="center"/>
      <w:outlineLvl w:val="2"/>
    </w:pPr>
    <w:rPr>
      <w:b/>
      <w:sz w:val="40"/>
      <w:u w:val="single"/>
      <w:lang w:val="es-ES_tradnl"/>
    </w:rPr>
  </w:style>
  <w:style w:type="paragraph" w:styleId="Ttulo4">
    <w:name w:val="heading 4"/>
    <w:basedOn w:val="Normal"/>
    <w:next w:val="Normal"/>
    <w:qFormat/>
    <w:rsid w:val="00591904"/>
    <w:pPr>
      <w:keepNext/>
      <w:outlineLvl w:val="3"/>
    </w:pPr>
    <w:rPr>
      <w:b/>
      <w:sz w:val="22"/>
      <w:lang w:val="es-ES_tradnl"/>
    </w:rPr>
  </w:style>
  <w:style w:type="paragraph" w:styleId="Ttulo5">
    <w:name w:val="heading 5"/>
    <w:basedOn w:val="Normal"/>
    <w:next w:val="Normal"/>
    <w:qFormat/>
    <w:rsid w:val="00591904"/>
    <w:pPr>
      <w:keepNext/>
      <w:outlineLvl w:val="4"/>
    </w:pPr>
    <w:rPr>
      <w:rFonts w:ascii="PosterBodoni BT" w:hAnsi="PosterBodoni BT"/>
      <w:b/>
      <w:sz w:val="36"/>
    </w:rPr>
  </w:style>
  <w:style w:type="paragraph" w:styleId="Ttulo6">
    <w:name w:val="heading 6"/>
    <w:basedOn w:val="Normal"/>
    <w:next w:val="Normal"/>
    <w:qFormat/>
    <w:rsid w:val="00591904"/>
    <w:pPr>
      <w:keepNext/>
      <w:outlineLvl w:val="5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591904"/>
    <w:pPr>
      <w:jc w:val="both"/>
    </w:pPr>
    <w:rPr>
      <w:sz w:val="26"/>
      <w:lang w:val="es-ES_tradnl"/>
    </w:rPr>
  </w:style>
  <w:style w:type="paragraph" w:styleId="Encabezado">
    <w:name w:val="header"/>
    <w:basedOn w:val="Normal"/>
    <w:semiHidden/>
    <w:rsid w:val="005919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919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91904"/>
  </w:style>
  <w:style w:type="character" w:styleId="nfasisintenso">
    <w:name w:val="Intense Emphasis"/>
    <w:uiPriority w:val="21"/>
    <w:qFormat/>
    <w:rsid w:val="007012C5"/>
    <w:rPr>
      <w:b/>
      <w:bCs/>
      <w:i/>
      <w:iCs/>
      <w:color w:val="4F81BD"/>
    </w:rPr>
  </w:style>
  <w:style w:type="character" w:styleId="Hipervnculo">
    <w:name w:val="Hyperlink"/>
    <w:uiPriority w:val="99"/>
    <w:unhideWhenUsed/>
    <w:rsid w:val="005E1DE4"/>
    <w:rPr>
      <w:color w:val="0000FF"/>
      <w:u w:val="single"/>
    </w:rPr>
  </w:style>
  <w:style w:type="table" w:styleId="Tablaconcuadrcula">
    <w:name w:val="Table Grid"/>
    <w:basedOn w:val="Tablanormal"/>
    <w:rsid w:val="00AC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0">
    <w:name w:val="Título1"/>
    <w:basedOn w:val="Normal"/>
    <w:qFormat/>
    <w:rsid w:val="00AD5EA5"/>
    <w:pPr>
      <w:jc w:val="center"/>
    </w:pPr>
    <w:rPr>
      <w:b/>
      <w:sz w:val="32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F0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.elcano.madrid@educa.madrid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files\educalogin\Desktop\PLANTILLA_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PLANTILLA_VERTICAL.dotx</Template>
  <TotalTime>0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Comunidad de Madrid</vt:lpstr>
    </vt:vector>
  </TitlesOfParts>
  <Company>Cuerdo</Company>
  <LinksUpToDate>false</LinksUpToDate>
  <CharactersWithSpaces>2203</CharactersWithSpaces>
  <SharedDoc>false</SharedDoc>
  <HLinks>
    <vt:vector size="6" baseType="variant">
      <vt:variant>
        <vt:i4>2359389</vt:i4>
      </vt:variant>
      <vt:variant>
        <vt:i4>2</vt:i4>
      </vt:variant>
      <vt:variant>
        <vt:i4>0</vt:i4>
      </vt:variant>
      <vt:variant>
        <vt:i4>5</vt:i4>
      </vt:variant>
      <vt:variant>
        <vt:lpwstr>mailto:cp.mesetadeorcasitas.madrid@educa.madrid.org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Comunidad de Madrid</dc:title>
  <dc:subject/>
  <dc:creator>ICM</dc:creator>
  <cp:keywords/>
  <cp:lastModifiedBy>COTADO ALVAREZ, ELENA</cp:lastModifiedBy>
  <cp:revision>2</cp:revision>
  <cp:lastPrinted>2012-11-13T12:10:00Z</cp:lastPrinted>
  <dcterms:created xsi:type="dcterms:W3CDTF">2022-03-26T21:07:00Z</dcterms:created>
  <dcterms:modified xsi:type="dcterms:W3CDTF">2022-03-26T21:07:00Z</dcterms:modified>
</cp:coreProperties>
</file>